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6" w:rsidRDefault="00932AB3">
      <w:pPr>
        <w:rPr>
          <w:rFonts w:ascii="TH SarabunIT๙" w:hAnsi="TH SarabunIT๙" w:cs="TH SarabunIT๙"/>
          <w:sz w:val="32"/>
          <w:szCs w:val="32"/>
        </w:rPr>
      </w:pPr>
      <w:r w:rsidRPr="00E46E69">
        <w:rPr>
          <w:rFonts w:ascii="TH NiramitIT๙" w:hAnsi="TH NiramitIT๙" w:cs="TH NiramitIT๙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170A83B" wp14:editId="19F2A44C">
            <wp:simplePos x="0" y="0"/>
            <wp:positionH relativeFrom="column">
              <wp:posOffset>2215515</wp:posOffset>
            </wp:positionH>
            <wp:positionV relativeFrom="paragraph">
              <wp:posOffset>-220345</wp:posOffset>
            </wp:positionV>
            <wp:extent cx="1371600" cy="12477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ประกาศเทศบาลตำบลปากน้ำท่าเรือ</w:t>
      </w: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</w:t>
      </w:r>
      <w:r w:rsidR="006E7ADC">
        <w:rPr>
          <w:rFonts w:ascii="TH SarabunIT๙" w:hAnsi="TH SarabunIT๙" w:cs="TH SarabunIT๙" w:hint="cs"/>
          <w:sz w:val="32"/>
          <w:szCs w:val="32"/>
          <w:cs/>
        </w:rPr>
        <w:t>ป้องกันการรับสินบน</w:t>
      </w:r>
    </w:p>
    <w:p w:rsidR="00FE2972" w:rsidRPr="00FE2972" w:rsidRDefault="00FE2972" w:rsidP="00FE297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</w:t>
      </w:r>
    </w:p>
    <w:p w:rsidR="00FE2972" w:rsidRDefault="00FE2972" w:rsidP="00F919EA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3A2">
        <w:rPr>
          <w:rFonts w:ascii="TH SarabunIT๙" w:hAnsi="TH SarabunIT๙" w:cs="TH SarabunIT๙" w:hint="cs"/>
          <w:sz w:val="32"/>
          <w:szCs w:val="32"/>
          <w:cs/>
        </w:rPr>
        <w:tab/>
      </w:r>
      <w:r w:rsidR="00F919EA">
        <w:rPr>
          <w:rFonts w:ascii="TH SarabunIT๙" w:hAnsi="TH SarabunIT๙" w:cs="TH SarabunIT๙" w:hint="cs"/>
          <w:sz w:val="32"/>
          <w:szCs w:val="32"/>
          <w:cs/>
        </w:rPr>
        <w:t>ด้วยจังหวัดระนอง มีหนังสือ</w:t>
      </w:r>
      <w:r w:rsidR="00F919E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E0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F919EA">
        <w:rPr>
          <w:rFonts w:ascii="TH SarabunIT๙" w:hAnsi="TH SarabunIT๙" w:cs="TH SarabunIT๙" w:hint="cs"/>
          <w:sz w:val="32"/>
          <w:szCs w:val="32"/>
          <w:cs/>
        </w:rPr>
        <w:t>รน0023.1/ว2252 ลงวันที่ 1 มิถุนายน 2561 เรื่อง แนวทางการป้องกันการรับสินบน การรับทรัพย์สินหรือประโยชน์อื่นใดจากผู้อื่น</w:t>
      </w:r>
      <w:r w:rsidR="00F919EA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ซึ่งได้กำหนดแนวทางการป้องกันการรับสินบน การรับทรัพย์สินหรือประโยชน์อื่นใดจากผู้อื่นสำหรับข้าราชการและบุคลากรของส่วนราชการ   ในจังหวัดระนอง เพื่อทราบและถือปฏิบัติ</w:t>
      </w:r>
    </w:p>
    <w:p w:rsidR="004F422E" w:rsidRDefault="00F919EA" w:rsidP="004F422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เทศบาลตำบลปากน้ำท่าเรือ พิจารณาแล้วเพื่อให้การปฏิบัติงานของพนักงานเจ้าหน้าที่ของเทศบาลตำบลปากน้ำท่าเรือ 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4F422E"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 เป็นธรรม ตรวจสอบได้ปลอดจากการทุจริต และสอดคล้องกับมาตรการป้องกันการรับสินบน จึงกำหนดมาตรการป้องกันการรับสินบน การรับของขวัญ การรับเงิน หรือทรัพย์สิน การใช้ตำแหน่งหน้าที่ในการเอื้อประโยชน์ต่อตนเองหรือผู้อื่นดังเอกสารแนบประกาศนี้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เดือน มิถุนายน 2562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49BE" w:rsidRDefault="00E049BE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73A2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(นายนิคม จุลเขต)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A00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นายกเทศมนตรีตำบลปากน้ำท่าเรือ</w:t>
      </w:r>
    </w:p>
    <w:sectPr w:rsidR="00E049BE" w:rsidSect="000973A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72"/>
    <w:rsid w:val="00064B6C"/>
    <w:rsid w:val="000973A2"/>
    <w:rsid w:val="00417B40"/>
    <w:rsid w:val="004A00B1"/>
    <w:rsid w:val="004D28B3"/>
    <w:rsid w:val="004F422E"/>
    <w:rsid w:val="006E7ADC"/>
    <w:rsid w:val="00932AB3"/>
    <w:rsid w:val="00971526"/>
    <w:rsid w:val="00A82C31"/>
    <w:rsid w:val="00AC544B"/>
    <w:rsid w:val="00AC657D"/>
    <w:rsid w:val="00B15876"/>
    <w:rsid w:val="00E049BE"/>
    <w:rsid w:val="00EB0A74"/>
    <w:rsid w:val="00F919EA"/>
    <w:rsid w:val="00FE0FFE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2019-06-23T08:50:00Z</cp:lastPrinted>
  <dcterms:created xsi:type="dcterms:W3CDTF">2019-06-23T09:16:00Z</dcterms:created>
  <dcterms:modified xsi:type="dcterms:W3CDTF">2019-06-23T09:55:00Z</dcterms:modified>
</cp:coreProperties>
</file>